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EC" w:rsidRPr="00972DEE" w:rsidRDefault="005134EC" w:rsidP="005134EC">
      <w:pPr>
        <w:shd w:val="clear" w:color="auto" w:fill="FFFFFF"/>
        <w:spacing w:before="150" w:after="100" w:afterAutospacing="1" w:line="240" w:lineRule="auto"/>
        <w:rPr>
          <w:rFonts w:eastAsia="Times New Roman" w:cs="Arial"/>
          <w:color w:val="000000"/>
          <w:szCs w:val="23"/>
        </w:rPr>
      </w:pPr>
      <w:bookmarkStart w:id="0" w:name="_GoBack"/>
      <w:bookmarkEnd w:id="0"/>
      <w:r w:rsidRPr="00972DEE">
        <w:rPr>
          <w:rFonts w:eastAsia="Times New Roman" w:cs="Arial"/>
          <w:color w:val="000000"/>
          <w:szCs w:val="23"/>
        </w:rPr>
        <w:t xml:space="preserve">Use these promotional posts and marketing copy to help get the word out about </w:t>
      </w:r>
      <w:r w:rsidR="00B23259">
        <w:rPr>
          <w:rFonts w:eastAsia="Times New Roman" w:cs="Arial"/>
          <w:color w:val="000000"/>
          <w:szCs w:val="23"/>
        </w:rPr>
        <w:t xml:space="preserve">the 2020 </w:t>
      </w:r>
      <w:r w:rsidRPr="00972DEE">
        <w:rPr>
          <w:rFonts w:eastAsia="Times New Roman" w:cs="Arial"/>
          <w:color w:val="000000"/>
          <w:szCs w:val="23"/>
        </w:rPr>
        <w:t>National Health</w:t>
      </w:r>
      <w:r w:rsidR="00C768BE">
        <w:rPr>
          <w:rFonts w:eastAsia="Times New Roman" w:cs="Arial"/>
          <w:color w:val="000000"/>
          <w:szCs w:val="23"/>
        </w:rPr>
        <w:t xml:space="preserve"> C</w:t>
      </w:r>
      <w:r w:rsidRPr="00972DEE">
        <w:rPr>
          <w:rFonts w:eastAsia="Times New Roman" w:cs="Arial"/>
          <w:color w:val="000000"/>
          <w:szCs w:val="23"/>
        </w:rPr>
        <w:t>are Supply Chain Week (</w:t>
      </w:r>
      <w:r w:rsidR="00E71755">
        <w:rPr>
          <w:rFonts w:eastAsia="Times New Roman" w:cs="Arial"/>
          <w:color w:val="000000"/>
          <w:szCs w:val="23"/>
        </w:rPr>
        <w:t>#</w:t>
      </w:r>
      <w:proofErr w:type="spellStart"/>
      <w:r w:rsidR="00E71755">
        <w:rPr>
          <w:rFonts w:eastAsia="Times New Roman" w:cs="Arial"/>
          <w:color w:val="000000"/>
          <w:szCs w:val="23"/>
        </w:rPr>
        <w:t>SC</w:t>
      </w:r>
      <w:r w:rsidRPr="00972DEE">
        <w:rPr>
          <w:rFonts w:eastAsia="Times New Roman" w:cs="Arial"/>
          <w:color w:val="000000"/>
          <w:szCs w:val="23"/>
        </w:rPr>
        <w:t>Week</w:t>
      </w:r>
      <w:proofErr w:type="spellEnd"/>
      <w:r w:rsidRPr="00972DEE">
        <w:rPr>
          <w:rFonts w:eastAsia="Times New Roman" w:cs="Arial"/>
          <w:color w:val="000000"/>
          <w:szCs w:val="23"/>
        </w:rPr>
        <w:t>).</w:t>
      </w:r>
    </w:p>
    <w:p w:rsidR="005134EC" w:rsidRPr="00C768BE" w:rsidRDefault="005134EC" w:rsidP="005134EC">
      <w:pPr>
        <w:pStyle w:val="NoSpacing"/>
        <w:rPr>
          <w:b/>
          <w:color w:val="76BC21"/>
          <w:sz w:val="28"/>
        </w:rPr>
      </w:pPr>
      <w:r w:rsidRPr="00C768BE">
        <w:rPr>
          <w:b/>
          <w:color w:val="76BC21"/>
          <w:sz w:val="28"/>
        </w:rPr>
        <w:t>Draft Social Media Posts</w:t>
      </w:r>
    </w:p>
    <w:p w:rsidR="00C06F7A" w:rsidRDefault="00C768BE" w:rsidP="00C06F7A">
      <w:pPr>
        <w:pStyle w:val="NoSpacing"/>
        <w:rPr>
          <w:b/>
          <w:color w:val="002855"/>
          <w:szCs w:val="23"/>
        </w:rPr>
      </w:pPr>
      <w:r>
        <w:rPr>
          <w:b/>
          <w:color w:val="002855"/>
          <w:szCs w:val="23"/>
        </w:rPr>
        <w:t xml:space="preserve">Our hashtag is </w:t>
      </w:r>
      <w:r w:rsidRPr="00C768BE">
        <w:rPr>
          <w:b/>
          <w:color w:val="002855"/>
          <w:szCs w:val="23"/>
        </w:rPr>
        <w:t>#</w:t>
      </w:r>
      <w:proofErr w:type="spellStart"/>
      <w:r w:rsidRPr="00C768BE">
        <w:rPr>
          <w:b/>
          <w:color w:val="002855"/>
          <w:szCs w:val="23"/>
        </w:rPr>
        <w:t>SCWeek</w:t>
      </w:r>
      <w:proofErr w:type="spellEnd"/>
      <w:r>
        <w:rPr>
          <w:b/>
          <w:color w:val="002855"/>
          <w:szCs w:val="23"/>
        </w:rPr>
        <w:t>. Use it to tag your tweets</w:t>
      </w:r>
      <w:r w:rsidR="00C06F7A">
        <w:rPr>
          <w:b/>
          <w:color w:val="002855"/>
          <w:szCs w:val="23"/>
        </w:rPr>
        <w:t xml:space="preserve"> </w:t>
      </w:r>
      <w:r w:rsidR="00C06F7A" w:rsidRPr="00C768BE">
        <w:rPr>
          <w:b/>
          <w:color w:val="002855"/>
          <w:szCs w:val="23"/>
        </w:rPr>
        <w:t>during SC Week</w:t>
      </w:r>
      <w:r w:rsidR="00C06F7A">
        <w:rPr>
          <w:b/>
          <w:color w:val="002855"/>
          <w:szCs w:val="23"/>
        </w:rPr>
        <w:t xml:space="preserve"> as you recognize your staff—</w:t>
      </w:r>
      <w:hyperlink r:id="rId8" w:history="1">
        <w:r w:rsidR="00C06F7A" w:rsidRPr="002249CA">
          <w:rPr>
            <w:rStyle w:val="Hyperlink"/>
            <w:rFonts w:eastAsia="Times New Roman" w:cs="Arial"/>
            <w:b/>
          </w:rPr>
          <w:t>@</w:t>
        </w:r>
        <w:proofErr w:type="spellStart"/>
        <w:r w:rsidR="00C06F7A" w:rsidRPr="002249CA">
          <w:rPr>
            <w:rStyle w:val="Hyperlink"/>
            <w:rFonts w:eastAsia="Times New Roman" w:cs="Arial"/>
            <w:b/>
          </w:rPr>
          <w:t>AHRMMtweets</w:t>
        </w:r>
        <w:proofErr w:type="spellEnd"/>
      </w:hyperlink>
      <w:r w:rsidR="00C06F7A">
        <w:rPr>
          <w:b/>
          <w:color w:val="002855"/>
          <w:szCs w:val="23"/>
        </w:rPr>
        <w:t xml:space="preserve"> may </w:t>
      </w:r>
      <w:proofErr w:type="gramStart"/>
      <w:r w:rsidR="00C06F7A">
        <w:rPr>
          <w:b/>
          <w:color w:val="002855"/>
          <w:szCs w:val="23"/>
        </w:rPr>
        <w:t>Retweet</w:t>
      </w:r>
      <w:proofErr w:type="gramEnd"/>
      <w:r w:rsidR="00C06F7A">
        <w:rPr>
          <w:b/>
          <w:color w:val="002855"/>
          <w:szCs w:val="23"/>
        </w:rPr>
        <w:t>!</w:t>
      </w:r>
    </w:p>
    <w:p w:rsidR="00DA4FBC" w:rsidRPr="002249CA" w:rsidRDefault="00DA4FBC" w:rsidP="005134EC">
      <w:pPr>
        <w:pStyle w:val="NoSpacing"/>
        <w:rPr>
          <w:b/>
          <w:color w:val="8DC63F"/>
          <w:szCs w:val="23"/>
        </w:rPr>
      </w:pPr>
    </w:p>
    <w:p w:rsidR="00F64F16" w:rsidRDefault="00C06F7A" w:rsidP="00F64F16">
      <w:pPr>
        <w:pStyle w:val="NoSpacing"/>
        <w:numPr>
          <w:ilvl w:val="0"/>
          <w:numId w:val="1"/>
        </w:numPr>
        <w:rPr>
          <w:rStyle w:val="Hyperlink"/>
          <w:rFonts w:eastAsia="Times New Roman" w:cs="Arial"/>
        </w:rPr>
      </w:pPr>
      <w:r>
        <w:rPr>
          <w:rFonts w:eastAsia="Times New Roman" w:cs="Arial"/>
          <w:color w:val="000000"/>
        </w:rPr>
        <w:t>It’s</w:t>
      </w:r>
      <w:r w:rsidR="00F64F16" w:rsidRPr="007148F9">
        <w:rPr>
          <w:rFonts w:eastAsia="Times New Roman" w:cs="Arial"/>
          <w:color w:val="000000"/>
        </w:rPr>
        <w:t xml:space="preserve"> National Health</w:t>
      </w:r>
      <w:r>
        <w:rPr>
          <w:rFonts w:eastAsia="Times New Roman" w:cs="Arial"/>
          <w:color w:val="000000"/>
        </w:rPr>
        <w:t xml:space="preserve"> C</w:t>
      </w:r>
      <w:r w:rsidR="00F64F16" w:rsidRPr="007148F9">
        <w:rPr>
          <w:rFonts w:eastAsia="Times New Roman" w:cs="Arial"/>
          <w:color w:val="000000"/>
        </w:rPr>
        <w:t xml:space="preserve">are </w:t>
      </w:r>
      <w:r w:rsidR="00F64F16">
        <w:rPr>
          <w:rFonts w:eastAsia="Times New Roman" w:cs="Arial"/>
          <w:color w:val="000000"/>
        </w:rPr>
        <w:t>#</w:t>
      </w:r>
      <w:proofErr w:type="spellStart"/>
      <w:r w:rsidR="00F64F16">
        <w:rPr>
          <w:rFonts w:eastAsia="Times New Roman" w:cs="Arial"/>
          <w:color w:val="000000"/>
        </w:rPr>
        <w:t>SCWeek</w:t>
      </w:r>
      <w:proofErr w:type="spellEnd"/>
      <w:r w:rsidR="00F64F16" w:rsidRPr="007148F9">
        <w:rPr>
          <w:rFonts w:eastAsia="Times New Roman" w:cs="Arial"/>
          <w:color w:val="000000"/>
        </w:rPr>
        <w:t xml:space="preserve">! </w:t>
      </w:r>
      <w:r>
        <w:rPr>
          <w:rFonts w:eastAsia="Times New Roman" w:cs="Arial"/>
          <w:color w:val="000000"/>
        </w:rPr>
        <w:t>This week we h</w:t>
      </w:r>
      <w:r w:rsidR="00F64F16" w:rsidRPr="007148F9">
        <w:rPr>
          <w:rFonts w:eastAsia="Times New Roman" w:cs="Arial"/>
          <w:color w:val="000000"/>
        </w:rPr>
        <w:t>onor</w:t>
      </w:r>
      <w:r>
        <w:rPr>
          <w:rFonts w:eastAsia="Times New Roman" w:cs="Arial"/>
          <w:color w:val="000000"/>
        </w:rPr>
        <w:t xml:space="preserve"> hard-working health care</w:t>
      </w:r>
      <w:r w:rsidR="00F64F16" w:rsidRPr="007148F9">
        <w:rPr>
          <w:rFonts w:eastAsia="Times New Roman" w:cs="Arial"/>
          <w:color w:val="000000"/>
        </w:rPr>
        <w:t xml:space="preserve"> sup</w:t>
      </w:r>
      <w:r>
        <w:rPr>
          <w:rFonts w:eastAsia="Times New Roman" w:cs="Arial"/>
          <w:color w:val="000000"/>
        </w:rPr>
        <w:t>ply chain professionals</w:t>
      </w:r>
      <w:r w:rsidR="00161DF0">
        <w:rPr>
          <w:rFonts w:eastAsia="Times New Roman" w:cs="Arial"/>
          <w:color w:val="000000"/>
        </w:rPr>
        <w:t>, our Health Care Supply Chain Heroes,</w:t>
      </w:r>
      <w:r>
        <w:rPr>
          <w:rFonts w:eastAsia="Times New Roman" w:cs="Arial"/>
          <w:color w:val="000000"/>
        </w:rPr>
        <w:t xml:space="preserve"> </w:t>
      </w:r>
      <w:r w:rsidR="00F64F16" w:rsidRPr="007148F9">
        <w:rPr>
          <w:rFonts w:eastAsia="Times New Roman" w:cs="Arial"/>
          <w:color w:val="000000"/>
        </w:rPr>
        <w:t xml:space="preserve">with </w:t>
      </w:r>
      <w:hyperlink r:id="rId9" w:history="1">
        <w:r w:rsidR="00F64F16" w:rsidRPr="00E7431C">
          <w:rPr>
            <w:rStyle w:val="Hyperlink"/>
            <w:rFonts w:eastAsia="Times New Roman" w:cs="Arial"/>
          </w:rPr>
          <w:t>@AHRMMtweets</w:t>
        </w:r>
      </w:hyperlink>
      <w:r w:rsidR="00F64F16" w:rsidRPr="007148F9">
        <w:rPr>
          <w:rFonts w:eastAsia="Times New Roman" w:cs="Arial"/>
          <w:color w:val="000000"/>
        </w:rPr>
        <w:t xml:space="preserve"> </w:t>
      </w:r>
      <w:hyperlink r:id="rId10" w:history="1">
        <w:r w:rsidR="00F64F16" w:rsidRPr="007148F9">
          <w:rPr>
            <w:rStyle w:val="Hyperlink"/>
            <w:rFonts w:eastAsia="Times New Roman" w:cs="Arial"/>
          </w:rPr>
          <w:t>www.ahrmm.org/scweek</w:t>
        </w:r>
      </w:hyperlink>
      <w:r w:rsidR="009E6756" w:rsidRPr="009E6756">
        <w:rPr>
          <w:rStyle w:val="Hyperlink"/>
          <w:rFonts w:eastAsia="Times New Roman" w:cs="Arial"/>
          <w:color w:val="auto"/>
        </w:rPr>
        <w:t>.</w:t>
      </w:r>
    </w:p>
    <w:p w:rsidR="00F64F16" w:rsidRDefault="00F64F16" w:rsidP="00F64F16">
      <w:pPr>
        <w:pStyle w:val="NoSpacing"/>
        <w:ind w:left="720"/>
        <w:rPr>
          <w:rStyle w:val="Hyperlink"/>
          <w:rFonts w:eastAsia="Times New Roman" w:cs="Arial"/>
        </w:rPr>
      </w:pPr>
    </w:p>
    <w:p w:rsidR="006E038E" w:rsidRPr="00D16564" w:rsidRDefault="00161DF0" w:rsidP="006E038E">
      <w:pPr>
        <w:pStyle w:val="NoSpacing"/>
        <w:numPr>
          <w:ilvl w:val="0"/>
          <w:numId w:val="1"/>
        </w:numPr>
        <w:rPr>
          <w:rStyle w:val="Hyperlink"/>
          <w:rFonts w:eastAsia="Times New Roman" w:cs="Arial"/>
          <w:color w:val="auto"/>
          <w:u w:val="none"/>
        </w:rPr>
      </w:pPr>
      <w:r>
        <w:rPr>
          <w:rFonts w:eastAsia="Times New Roman" w:cs="Arial"/>
          <w:color w:val="000000"/>
        </w:rPr>
        <w:t xml:space="preserve">During </w:t>
      </w:r>
      <w:r w:rsidR="00B23259">
        <w:rPr>
          <w:rFonts w:eastAsia="Times New Roman" w:cs="Arial"/>
          <w:color w:val="000000"/>
        </w:rPr>
        <w:t>#</w:t>
      </w:r>
      <w:r>
        <w:rPr>
          <w:rFonts w:eastAsia="Times New Roman" w:cs="Arial"/>
          <w:color w:val="000000"/>
        </w:rPr>
        <w:t>COVID19,</w:t>
      </w:r>
      <w:r w:rsidR="00E559E0">
        <w:rPr>
          <w:rStyle w:val="Hyperlink"/>
          <w:rFonts w:eastAsia="Times New Roman" w:cs="Arial"/>
          <w:color w:val="auto"/>
          <w:u w:val="none"/>
        </w:rPr>
        <w:t xml:space="preserve"> </w:t>
      </w:r>
      <w:proofErr w:type="spellStart"/>
      <w:r w:rsidR="00E559E0">
        <w:rPr>
          <w:rStyle w:val="Hyperlink"/>
          <w:rFonts w:eastAsia="Times New Roman" w:cs="Arial"/>
          <w:color w:val="auto"/>
          <w:u w:val="none"/>
        </w:rPr>
        <w:t>hcsc</w:t>
      </w:r>
      <w:proofErr w:type="spellEnd"/>
      <w:r w:rsidR="00E559E0">
        <w:rPr>
          <w:rStyle w:val="Hyperlink"/>
          <w:rFonts w:eastAsia="Times New Roman" w:cs="Arial"/>
          <w:color w:val="auto"/>
          <w:u w:val="none"/>
        </w:rPr>
        <w:t xml:space="preserve"> professionals </w:t>
      </w:r>
      <w:r w:rsidR="00B23259">
        <w:rPr>
          <w:rStyle w:val="Hyperlink"/>
          <w:rFonts w:eastAsia="Times New Roman" w:cs="Arial"/>
          <w:color w:val="auto"/>
          <w:u w:val="none"/>
        </w:rPr>
        <w:t>were</w:t>
      </w:r>
      <w:r w:rsidR="00E559E0" w:rsidRPr="00D16564">
        <w:rPr>
          <w:rStyle w:val="Hyperlink"/>
          <w:rFonts w:eastAsia="Times New Roman" w:cs="Arial"/>
          <w:color w:val="auto"/>
          <w:u w:val="none"/>
        </w:rPr>
        <w:t xml:space="preserve"> called upon more than ever to source the </w:t>
      </w:r>
      <w:r w:rsidR="00B23259">
        <w:rPr>
          <w:rStyle w:val="Hyperlink"/>
          <w:rFonts w:eastAsia="Times New Roman" w:cs="Arial"/>
          <w:color w:val="auto"/>
          <w:u w:val="none"/>
        </w:rPr>
        <w:t>#PPE</w:t>
      </w:r>
      <w:r w:rsidR="00E559E0" w:rsidRPr="00D16564">
        <w:rPr>
          <w:rStyle w:val="Hyperlink"/>
          <w:rFonts w:eastAsia="Times New Roman" w:cs="Arial"/>
          <w:color w:val="auto"/>
          <w:u w:val="none"/>
        </w:rPr>
        <w:t xml:space="preserve"> and supplies needed to armor those on the front lines of patient care battling the pandemic</w:t>
      </w:r>
      <w:r w:rsidR="006E038E">
        <w:rPr>
          <w:rStyle w:val="Hyperlink"/>
          <w:rFonts w:eastAsia="Times New Roman" w:cs="Arial"/>
          <w:color w:val="auto"/>
          <w:u w:val="none"/>
        </w:rPr>
        <w:t xml:space="preserve">. </w:t>
      </w:r>
      <w:r w:rsidR="00B23259">
        <w:rPr>
          <w:rStyle w:val="Hyperlink"/>
          <w:rFonts w:eastAsia="Times New Roman" w:cs="Arial"/>
          <w:color w:val="auto"/>
          <w:u w:val="none"/>
        </w:rPr>
        <w:t xml:space="preserve">We thank them </w:t>
      </w:r>
      <w:r>
        <w:rPr>
          <w:rStyle w:val="Hyperlink"/>
          <w:rFonts w:eastAsia="Times New Roman" w:cs="Arial"/>
          <w:color w:val="auto"/>
          <w:u w:val="none"/>
        </w:rPr>
        <w:t>#</w:t>
      </w:r>
      <w:proofErr w:type="spellStart"/>
      <w:r>
        <w:rPr>
          <w:rStyle w:val="Hyperlink"/>
          <w:rFonts w:eastAsia="Times New Roman" w:cs="Arial"/>
          <w:color w:val="auto"/>
          <w:u w:val="none"/>
        </w:rPr>
        <w:t>SCWeek</w:t>
      </w:r>
      <w:proofErr w:type="spellEnd"/>
    </w:p>
    <w:p w:rsidR="006E038E" w:rsidRPr="006E038E" w:rsidRDefault="006E038E" w:rsidP="006E038E">
      <w:pPr>
        <w:pStyle w:val="NoSpacing"/>
        <w:rPr>
          <w:rFonts w:eastAsia="Times New Roman" w:cs="Arial"/>
          <w:color w:val="000000"/>
        </w:rPr>
      </w:pPr>
    </w:p>
    <w:p w:rsidR="00F64F16" w:rsidRDefault="00F64F16" w:rsidP="00F64F16">
      <w:pPr>
        <w:pStyle w:val="NoSpacing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Help </w:t>
      </w:r>
      <w:r w:rsidR="00C06F7A">
        <w:rPr>
          <w:rFonts w:eastAsia="Times New Roman" w:cs="Arial"/>
          <w:color w:val="000000"/>
        </w:rPr>
        <w:t>us celebrate #</w:t>
      </w:r>
      <w:proofErr w:type="spellStart"/>
      <w:r w:rsidR="00C06F7A">
        <w:rPr>
          <w:rFonts w:eastAsia="Times New Roman" w:cs="Arial"/>
          <w:color w:val="000000"/>
        </w:rPr>
        <w:t>SCWeek</w:t>
      </w:r>
      <w:proofErr w:type="spellEnd"/>
      <w:r w:rsidR="00C06F7A">
        <w:rPr>
          <w:rFonts w:eastAsia="Times New Roman" w:cs="Arial"/>
          <w:color w:val="000000"/>
        </w:rPr>
        <w:t xml:space="preserve"> by recognizing</w:t>
      </w:r>
      <w:r w:rsidR="006E038E">
        <w:rPr>
          <w:rFonts w:eastAsia="Times New Roman" w:cs="Arial"/>
          <w:color w:val="000000"/>
        </w:rPr>
        <w:t xml:space="preserve"> the important role</w:t>
      </w:r>
      <w:r w:rsidR="00C06F7A">
        <w:rPr>
          <w:rFonts w:eastAsia="Times New Roman" w:cs="Arial"/>
          <w:color w:val="000000"/>
        </w:rPr>
        <w:t xml:space="preserve"> health care</w:t>
      </w:r>
      <w:r w:rsidRPr="007F3F8B">
        <w:rPr>
          <w:rFonts w:eastAsia="Times New Roman" w:cs="Arial"/>
          <w:color w:val="000000"/>
        </w:rPr>
        <w:t xml:space="preserve"> supply chain </w:t>
      </w:r>
      <w:proofErr w:type="gramStart"/>
      <w:r w:rsidRPr="007F3F8B">
        <w:rPr>
          <w:rFonts w:eastAsia="Times New Roman" w:cs="Arial"/>
          <w:color w:val="000000"/>
        </w:rPr>
        <w:t>professionals</w:t>
      </w:r>
      <w:proofErr w:type="gramEnd"/>
      <w:r w:rsidR="006E038E">
        <w:rPr>
          <w:rFonts w:eastAsia="Times New Roman" w:cs="Arial"/>
          <w:color w:val="000000"/>
        </w:rPr>
        <w:t xml:space="preserve"> play in today’s rapid</w:t>
      </w:r>
      <w:r w:rsidR="0030710F">
        <w:rPr>
          <w:rFonts w:eastAsia="Times New Roman" w:cs="Arial"/>
          <w:color w:val="000000"/>
        </w:rPr>
        <w:t>ly changing health care environment</w:t>
      </w:r>
      <w:r w:rsidR="006E038E">
        <w:rPr>
          <w:rFonts w:eastAsia="Times New Roman" w:cs="Arial"/>
          <w:color w:val="000000"/>
        </w:rPr>
        <w:t>.</w:t>
      </w:r>
    </w:p>
    <w:p w:rsidR="00F64F16" w:rsidRDefault="00F64F16" w:rsidP="00F64F16">
      <w:pPr>
        <w:pStyle w:val="NoSpacing"/>
        <w:rPr>
          <w:rFonts w:eastAsia="Times New Roman" w:cs="Arial"/>
          <w:color w:val="000000"/>
        </w:rPr>
      </w:pPr>
    </w:p>
    <w:p w:rsidR="0030710F" w:rsidRPr="0030710F" w:rsidRDefault="00E559E0" w:rsidP="00E559E0">
      <w:pPr>
        <w:pStyle w:val="NoSpacing"/>
        <w:numPr>
          <w:ilvl w:val="0"/>
          <w:numId w:val="1"/>
        </w:numPr>
        <w:rPr>
          <w:rFonts w:eastAsia="Times New Roman" w:cs="Arial"/>
          <w:color w:val="000000"/>
        </w:rPr>
      </w:pPr>
      <w:r w:rsidRPr="00E559E0">
        <w:rPr>
          <w:rFonts w:eastAsia="Times New Roman" w:cs="Arial"/>
          <w:color w:val="000000"/>
        </w:rPr>
        <w:t>In recognition of the hard work and dedication of supply chain professionals who support every area of health care organization, not just during the public health crisis but every day</w:t>
      </w:r>
      <w:r>
        <w:rPr>
          <w:rFonts w:eastAsia="Times New Roman" w:cs="Arial"/>
          <w:color w:val="000000"/>
        </w:rPr>
        <w:t xml:space="preserve">, we celebrate </w:t>
      </w:r>
      <w:r w:rsidR="00F64F16">
        <w:rPr>
          <w:rFonts w:eastAsia="Times New Roman" w:cs="Arial"/>
          <w:color w:val="000000"/>
        </w:rPr>
        <w:t>#</w:t>
      </w:r>
      <w:proofErr w:type="spellStart"/>
      <w:r w:rsidR="00F64F16">
        <w:rPr>
          <w:rFonts w:eastAsia="Times New Roman" w:cs="Arial"/>
          <w:color w:val="000000"/>
        </w:rPr>
        <w:t>SCWeek</w:t>
      </w:r>
      <w:proofErr w:type="spellEnd"/>
      <w:r w:rsidR="009E6756">
        <w:rPr>
          <w:rFonts w:eastAsia="Times New Roman" w:cs="Arial"/>
          <w:color w:val="000000"/>
        </w:rPr>
        <w:t>.</w:t>
      </w:r>
    </w:p>
    <w:p w:rsidR="00F64F16" w:rsidRDefault="00F64F16" w:rsidP="00F64F16">
      <w:pPr>
        <w:pStyle w:val="NoSpacing"/>
        <w:ind w:left="720"/>
        <w:rPr>
          <w:rFonts w:eastAsia="Times New Roman" w:cs="Arial"/>
          <w:color w:val="000000"/>
        </w:rPr>
      </w:pPr>
    </w:p>
    <w:p w:rsidR="00F64F16" w:rsidRDefault="00F64F16" w:rsidP="00F64F16">
      <w:pPr>
        <w:pStyle w:val="NoSpacing"/>
        <w:numPr>
          <w:ilvl w:val="0"/>
          <w:numId w:val="1"/>
        </w:numPr>
        <w:rPr>
          <w:rFonts w:eastAsia="Times New Roman" w:cs="Arial"/>
          <w:color w:val="000000"/>
        </w:rPr>
      </w:pPr>
      <w:r w:rsidRPr="007148F9">
        <w:rPr>
          <w:rFonts w:eastAsia="Times New Roman" w:cs="Arial"/>
          <w:color w:val="000000"/>
        </w:rPr>
        <w:t xml:space="preserve">Join us </w:t>
      </w:r>
      <w:r>
        <w:rPr>
          <w:rFonts w:eastAsia="Times New Roman" w:cs="Arial"/>
          <w:color w:val="000000"/>
        </w:rPr>
        <w:t xml:space="preserve">and </w:t>
      </w:r>
      <w:hyperlink r:id="rId11" w:history="1">
        <w:r w:rsidRPr="00E7431C">
          <w:rPr>
            <w:rStyle w:val="Hyperlink"/>
            <w:rFonts w:eastAsia="Times New Roman" w:cs="Arial"/>
          </w:rPr>
          <w:t>@</w:t>
        </w:r>
        <w:proofErr w:type="spellStart"/>
        <w:r w:rsidRPr="00E7431C">
          <w:rPr>
            <w:rStyle w:val="Hyperlink"/>
            <w:rFonts w:eastAsia="Times New Roman" w:cs="Arial"/>
          </w:rPr>
          <w:t>AHRMMtweets</w:t>
        </w:r>
        <w:proofErr w:type="spellEnd"/>
      </w:hyperlink>
      <w:r>
        <w:rPr>
          <w:rFonts w:eastAsia="Times New Roman" w:cs="Arial"/>
          <w:color w:val="000000"/>
        </w:rPr>
        <w:t xml:space="preserve"> </w:t>
      </w:r>
      <w:r w:rsidRPr="007148F9">
        <w:rPr>
          <w:rFonts w:eastAsia="Times New Roman" w:cs="Arial"/>
          <w:color w:val="000000"/>
        </w:rPr>
        <w:t xml:space="preserve">in celebrating </w:t>
      </w:r>
      <w:r>
        <w:rPr>
          <w:rFonts w:eastAsia="Times New Roman" w:cs="Arial"/>
          <w:color w:val="000000"/>
        </w:rPr>
        <w:t>#</w:t>
      </w:r>
      <w:proofErr w:type="spellStart"/>
      <w:r>
        <w:rPr>
          <w:rFonts w:eastAsia="Times New Roman" w:cs="Arial"/>
          <w:color w:val="000000"/>
        </w:rPr>
        <w:t>SCWeek</w:t>
      </w:r>
      <w:proofErr w:type="spellEnd"/>
      <w:r w:rsidRPr="007148F9">
        <w:rPr>
          <w:rFonts w:eastAsia="Times New Roman" w:cs="Arial"/>
          <w:color w:val="000000"/>
        </w:rPr>
        <w:t xml:space="preserve"> by thanking the </w:t>
      </w:r>
      <w:r w:rsidR="001F49D1">
        <w:rPr>
          <w:rFonts w:eastAsia="Times New Roman" w:cs="Arial"/>
          <w:color w:val="000000"/>
        </w:rPr>
        <w:t>Health Care Supply Chain Heroes</w:t>
      </w:r>
      <w:r w:rsidRPr="007148F9">
        <w:rPr>
          <w:rFonts w:eastAsia="Times New Roman" w:cs="Arial"/>
          <w:color w:val="000000"/>
        </w:rPr>
        <w:t xml:space="preserve"> contributing to </w:t>
      </w:r>
      <w:r w:rsidR="00B23259">
        <w:rPr>
          <w:rFonts w:eastAsia="Times New Roman" w:cs="Arial"/>
          <w:color w:val="000000"/>
        </w:rPr>
        <w:t>quality patient care</w:t>
      </w:r>
      <w:r w:rsidRPr="007148F9">
        <w:rPr>
          <w:rFonts w:eastAsia="Times New Roman" w:cs="Arial"/>
          <w:color w:val="000000"/>
        </w:rPr>
        <w:t xml:space="preserve"> in health</w:t>
      </w:r>
      <w:r w:rsidR="009E6756">
        <w:rPr>
          <w:rFonts w:eastAsia="Times New Roman" w:cs="Arial"/>
          <w:color w:val="000000"/>
        </w:rPr>
        <w:t xml:space="preserve"> </w:t>
      </w:r>
      <w:r w:rsidRPr="007148F9">
        <w:rPr>
          <w:rFonts w:eastAsia="Times New Roman" w:cs="Arial"/>
          <w:color w:val="000000"/>
        </w:rPr>
        <w:t>care organizations</w:t>
      </w:r>
      <w:r w:rsidR="009E6756">
        <w:rPr>
          <w:rFonts w:eastAsia="Times New Roman" w:cs="Arial"/>
          <w:color w:val="000000"/>
        </w:rPr>
        <w:t xml:space="preserve"> across the country.</w:t>
      </w:r>
    </w:p>
    <w:p w:rsidR="00F64F16" w:rsidRDefault="00F64F16" w:rsidP="00F64F16">
      <w:pPr>
        <w:pStyle w:val="NoSpacing"/>
        <w:rPr>
          <w:rFonts w:eastAsia="Times New Roman" w:cs="Arial"/>
          <w:color w:val="000000"/>
        </w:rPr>
      </w:pPr>
    </w:p>
    <w:p w:rsidR="00F64F16" w:rsidRDefault="00F64F16" w:rsidP="00F64F16">
      <w:pPr>
        <w:pStyle w:val="NoSpacing"/>
        <w:numPr>
          <w:ilvl w:val="0"/>
          <w:numId w:val="1"/>
        </w:numPr>
        <w:rPr>
          <w:rStyle w:val="Hyperlink"/>
          <w:rFonts w:eastAsia="Times New Roman" w:cs="Arial"/>
        </w:rPr>
      </w:pPr>
      <w:r w:rsidRPr="007148F9">
        <w:rPr>
          <w:rFonts w:eastAsia="Times New Roman" w:cs="Arial"/>
          <w:color w:val="000000"/>
        </w:rPr>
        <w:t>Have you thanked your</w:t>
      </w:r>
      <w:r w:rsidR="0030710F">
        <w:rPr>
          <w:rFonts w:eastAsia="Times New Roman" w:cs="Arial"/>
          <w:color w:val="000000"/>
        </w:rPr>
        <w:t xml:space="preserve"> health care</w:t>
      </w:r>
      <w:r w:rsidRPr="007148F9">
        <w:rPr>
          <w:rFonts w:eastAsia="Times New Roman" w:cs="Arial"/>
          <w:color w:val="000000"/>
        </w:rPr>
        <w:t xml:space="preserve"> supply chain staff today? Retweet and help spread</w:t>
      </w:r>
      <w:r w:rsidR="006D4ACD">
        <w:rPr>
          <w:rFonts w:eastAsia="Times New Roman" w:cs="Arial"/>
          <w:color w:val="000000"/>
        </w:rPr>
        <w:t xml:space="preserve"> word about the </w:t>
      </w:r>
      <w:r w:rsidRPr="007148F9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#</w:t>
      </w:r>
      <w:proofErr w:type="spellStart"/>
      <w:r>
        <w:rPr>
          <w:rFonts w:eastAsia="Times New Roman" w:cs="Arial"/>
          <w:color w:val="000000"/>
        </w:rPr>
        <w:t>SCWeek</w:t>
      </w:r>
      <w:proofErr w:type="spellEnd"/>
      <w:r w:rsidRPr="007148F9">
        <w:rPr>
          <w:rFonts w:eastAsia="Times New Roman" w:cs="Arial"/>
          <w:color w:val="000000"/>
        </w:rPr>
        <w:t xml:space="preserve"> </w:t>
      </w:r>
      <w:hyperlink r:id="rId12" w:history="1">
        <w:r w:rsidRPr="00E7431C">
          <w:rPr>
            <w:rStyle w:val="Hyperlink"/>
            <w:rFonts w:eastAsia="Times New Roman" w:cs="Arial"/>
          </w:rPr>
          <w:t>@AHRMMtweets</w:t>
        </w:r>
      </w:hyperlink>
      <w:r>
        <w:rPr>
          <w:rFonts w:eastAsia="Times New Roman" w:cs="Arial"/>
          <w:color w:val="000000"/>
        </w:rPr>
        <w:t xml:space="preserve"> </w:t>
      </w:r>
      <w:hyperlink r:id="rId13" w:history="1">
        <w:r w:rsidRPr="007148F9">
          <w:rPr>
            <w:rStyle w:val="Hyperlink"/>
            <w:rFonts w:eastAsia="Times New Roman" w:cs="Arial"/>
          </w:rPr>
          <w:t>www.ahrmm.org/scweek</w:t>
        </w:r>
      </w:hyperlink>
      <w:r w:rsidR="00E559E0">
        <w:rPr>
          <w:rStyle w:val="Hyperlink"/>
          <w:rFonts w:eastAsia="Times New Roman" w:cs="Arial"/>
        </w:rPr>
        <w:t xml:space="preserve"> #</w:t>
      </w:r>
      <w:proofErr w:type="spellStart"/>
      <w:r w:rsidR="00E559E0">
        <w:rPr>
          <w:rStyle w:val="Hyperlink"/>
          <w:rFonts w:eastAsia="Times New Roman" w:cs="Arial"/>
        </w:rPr>
        <w:t>HealthCareSupplyChainHeroes</w:t>
      </w:r>
      <w:proofErr w:type="spellEnd"/>
    </w:p>
    <w:p w:rsidR="00F64F16" w:rsidRDefault="00F64F16" w:rsidP="00F64F16">
      <w:pPr>
        <w:pStyle w:val="NoSpacing"/>
        <w:rPr>
          <w:rStyle w:val="Hyperlink"/>
          <w:rFonts w:eastAsia="Times New Roman" w:cs="Arial"/>
        </w:rPr>
      </w:pPr>
    </w:p>
    <w:p w:rsidR="00F64F16" w:rsidRDefault="00F64F16" w:rsidP="00F64F16">
      <w:pPr>
        <w:pStyle w:val="NoSpacing"/>
        <w:numPr>
          <w:ilvl w:val="0"/>
          <w:numId w:val="1"/>
        </w:numPr>
        <w:rPr>
          <w:rStyle w:val="Hyperlink"/>
          <w:rFonts w:eastAsia="Times New Roman" w:cs="Arial"/>
        </w:rPr>
      </w:pPr>
      <w:r w:rsidRPr="007148F9">
        <w:rPr>
          <w:rFonts w:eastAsia="Times New Roman" w:cs="Arial"/>
          <w:color w:val="000000"/>
        </w:rPr>
        <w:t xml:space="preserve">October </w:t>
      </w:r>
      <w:r w:rsidR="001F49D1">
        <w:rPr>
          <w:rFonts w:eastAsia="Times New Roman" w:cs="Arial"/>
          <w:color w:val="000000"/>
        </w:rPr>
        <w:t>4</w:t>
      </w:r>
      <w:r w:rsidRPr="007148F9">
        <w:rPr>
          <w:rFonts w:eastAsia="Times New Roman" w:cs="Arial"/>
          <w:color w:val="000000"/>
        </w:rPr>
        <w:t>-</w:t>
      </w:r>
      <w:r w:rsidR="001F49D1">
        <w:rPr>
          <w:rFonts w:eastAsia="Times New Roman" w:cs="Arial"/>
          <w:color w:val="000000"/>
        </w:rPr>
        <w:t>10</w:t>
      </w:r>
      <w:r w:rsidRPr="007148F9">
        <w:rPr>
          <w:rFonts w:eastAsia="Times New Roman" w:cs="Arial"/>
          <w:color w:val="000000"/>
        </w:rPr>
        <w:t xml:space="preserve"> is National Health</w:t>
      </w:r>
      <w:r w:rsidR="006D4ACD">
        <w:rPr>
          <w:rFonts w:eastAsia="Times New Roman" w:cs="Arial"/>
          <w:color w:val="000000"/>
        </w:rPr>
        <w:t xml:space="preserve"> C</w:t>
      </w:r>
      <w:r w:rsidRPr="007148F9">
        <w:rPr>
          <w:rFonts w:eastAsia="Times New Roman" w:cs="Arial"/>
          <w:color w:val="000000"/>
        </w:rPr>
        <w:t xml:space="preserve">are </w:t>
      </w:r>
      <w:r>
        <w:rPr>
          <w:rFonts w:eastAsia="Times New Roman" w:cs="Arial"/>
          <w:color w:val="000000"/>
        </w:rPr>
        <w:t>#</w:t>
      </w:r>
      <w:proofErr w:type="spellStart"/>
      <w:r>
        <w:rPr>
          <w:rFonts w:eastAsia="Times New Roman" w:cs="Arial"/>
          <w:color w:val="000000"/>
        </w:rPr>
        <w:t>SCWeek</w:t>
      </w:r>
      <w:proofErr w:type="spellEnd"/>
      <w:r w:rsidRPr="007148F9">
        <w:rPr>
          <w:rFonts w:eastAsia="Times New Roman" w:cs="Arial"/>
          <w:color w:val="000000"/>
        </w:rPr>
        <w:t>! Celebrate and honor</w:t>
      </w:r>
      <w:r w:rsidR="006D4ACD">
        <w:rPr>
          <w:rFonts w:eastAsia="Times New Roman" w:cs="Arial"/>
          <w:color w:val="000000"/>
        </w:rPr>
        <w:t xml:space="preserve"> your health care</w:t>
      </w:r>
      <w:r w:rsidRPr="007148F9">
        <w:rPr>
          <w:rFonts w:eastAsia="Times New Roman" w:cs="Arial"/>
          <w:color w:val="000000"/>
        </w:rPr>
        <w:t xml:space="preserve"> supply chain staff with </w:t>
      </w:r>
      <w:hyperlink r:id="rId14" w:history="1">
        <w:r w:rsidRPr="00E7431C">
          <w:rPr>
            <w:rStyle w:val="Hyperlink"/>
            <w:rFonts w:eastAsia="Times New Roman" w:cs="Arial"/>
          </w:rPr>
          <w:t>@AHRMMtweets</w:t>
        </w:r>
      </w:hyperlink>
      <w:r>
        <w:rPr>
          <w:rFonts w:eastAsia="Times New Roman" w:cs="Arial"/>
          <w:color w:val="000000"/>
        </w:rPr>
        <w:t xml:space="preserve"> </w:t>
      </w:r>
      <w:hyperlink r:id="rId15" w:history="1">
        <w:r w:rsidRPr="007148F9">
          <w:rPr>
            <w:rStyle w:val="Hyperlink"/>
            <w:rFonts w:eastAsia="Times New Roman" w:cs="Arial"/>
          </w:rPr>
          <w:t>www.ahrmm.org/scweek</w:t>
        </w:r>
      </w:hyperlink>
    </w:p>
    <w:p w:rsidR="00C06F7A" w:rsidRDefault="00C06F7A" w:rsidP="005134EC">
      <w:pPr>
        <w:pStyle w:val="NoSpacing"/>
        <w:rPr>
          <w:b/>
          <w:color w:val="00A79D"/>
          <w:sz w:val="28"/>
        </w:rPr>
      </w:pPr>
    </w:p>
    <w:p w:rsidR="005134EC" w:rsidRPr="006D4ACD" w:rsidRDefault="00E71755" w:rsidP="005134EC">
      <w:pPr>
        <w:pStyle w:val="NoSpacing"/>
        <w:rPr>
          <w:b/>
          <w:color w:val="76BC21"/>
          <w:sz w:val="28"/>
        </w:rPr>
      </w:pPr>
      <w:r>
        <w:rPr>
          <w:b/>
          <w:color w:val="76BC21"/>
          <w:sz w:val="28"/>
        </w:rPr>
        <w:t>National Health Care Supply Chain</w:t>
      </w:r>
      <w:r w:rsidR="007F3F8B" w:rsidRPr="006D4ACD">
        <w:rPr>
          <w:b/>
          <w:color w:val="76BC21"/>
          <w:sz w:val="28"/>
        </w:rPr>
        <w:t xml:space="preserve"> Week 20</w:t>
      </w:r>
      <w:r w:rsidR="003F187E">
        <w:rPr>
          <w:b/>
          <w:color w:val="76BC21"/>
          <w:sz w:val="28"/>
        </w:rPr>
        <w:t>20</w:t>
      </w:r>
      <w:r w:rsidR="005134EC" w:rsidRPr="006D4ACD">
        <w:rPr>
          <w:b/>
          <w:color w:val="76BC21"/>
          <w:sz w:val="28"/>
        </w:rPr>
        <w:t xml:space="preserve"> Logo</w:t>
      </w:r>
      <w:r w:rsidR="005F4CC4">
        <w:rPr>
          <w:b/>
          <w:color w:val="76BC21"/>
          <w:sz w:val="28"/>
        </w:rPr>
        <w:t xml:space="preserve"> &amp; Images</w:t>
      </w:r>
    </w:p>
    <w:p w:rsidR="005134EC" w:rsidRDefault="000D0276" w:rsidP="005134EC">
      <w:pPr>
        <w:pStyle w:val="NoSpacing"/>
        <w:rPr>
          <w:szCs w:val="23"/>
        </w:rPr>
      </w:pPr>
      <w:r>
        <w:rPr>
          <w:szCs w:val="23"/>
        </w:rPr>
        <w:t>S</w:t>
      </w:r>
      <w:r w:rsidR="003F64AE">
        <w:rPr>
          <w:szCs w:val="23"/>
        </w:rPr>
        <w:t>hare</w:t>
      </w:r>
      <w:r>
        <w:rPr>
          <w:szCs w:val="23"/>
        </w:rPr>
        <w:t xml:space="preserve"> the SC Week 20</w:t>
      </w:r>
      <w:r w:rsidR="00161DF0">
        <w:rPr>
          <w:szCs w:val="23"/>
        </w:rPr>
        <w:t>20</w:t>
      </w:r>
      <w:r w:rsidRPr="007148F9">
        <w:rPr>
          <w:szCs w:val="23"/>
        </w:rPr>
        <w:t xml:space="preserve"> logo</w:t>
      </w:r>
      <w:r w:rsidR="003F64AE">
        <w:rPr>
          <w:szCs w:val="23"/>
        </w:rPr>
        <w:t xml:space="preserve"> in your newsletter</w:t>
      </w:r>
      <w:r w:rsidR="005F4CC4">
        <w:rPr>
          <w:szCs w:val="23"/>
        </w:rPr>
        <w:t xml:space="preserve">, website </w:t>
      </w:r>
      <w:r w:rsidR="005134EC" w:rsidRPr="007148F9">
        <w:rPr>
          <w:szCs w:val="23"/>
        </w:rPr>
        <w:t>and inc</w:t>
      </w:r>
      <w:r>
        <w:rPr>
          <w:szCs w:val="23"/>
        </w:rPr>
        <w:t>lude in your social media posts.</w:t>
      </w:r>
      <w:r w:rsidR="009540AB">
        <w:rPr>
          <w:szCs w:val="23"/>
        </w:rPr>
        <w:t>*</w:t>
      </w:r>
      <w:r>
        <w:rPr>
          <w:szCs w:val="23"/>
        </w:rPr>
        <w:t xml:space="preserve"> </w:t>
      </w:r>
    </w:p>
    <w:p w:rsidR="007B1A97" w:rsidRPr="007148F9" w:rsidRDefault="007B1A97" w:rsidP="005134EC">
      <w:pPr>
        <w:pStyle w:val="NoSpacing"/>
        <w:rPr>
          <w:szCs w:val="23"/>
        </w:rPr>
      </w:pPr>
    </w:p>
    <w:tbl>
      <w:tblPr>
        <w:tblStyle w:val="TableGrid"/>
        <w:tblW w:w="10991" w:type="dxa"/>
        <w:tblLook w:val="04A0" w:firstRow="1" w:lastRow="0" w:firstColumn="1" w:lastColumn="0" w:noHBand="0" w:noVBand="1"/>
      </w:tblPr>
      <w:tblGrid>
        <w:gridCol w:w="3821"/>
        <w:gridCol w:w="3585"/>
        <w:gridCol w:w="3585"/>
      </w:tblGrid>
      <w:tr w:rsidR="00F263FE" w:rsidTr="00410EB1">
        <w:trPr>
          <w:trHeight w:val="1137"/>
        </w:trPr>
        <w:tc>
          <w:tcPr>
            <w:tcW w:w="3821" w:type="dxa"/>
          </w:tcPr>
          <w:p w:rsidR="00F263FE" w:rsidRPr="00771B24" w:rsidRDefault="00B23259" w:rsidP="00B23259">
            <w:pPr>
              <w:pStyle w:val="NoSpacing"/>
              <w:rPr>
                <w:rFonts w:eastAsia="Times New Roman" w:cs="Arial"/>
                <w:szCs w:val="23"/>
              </w:rPr>
            </w:pPr>
            <w:hyperlink r:id="rId16" w:history="1">
              <w:r w:rsidR="00F263FE" w:rsidRPr="00161DF0">
                <w:rPr>
                  <w:rStyle w:val="Hyperlink"/>
                  <w:rFonts w:eastAsia="Times New Roman" w:cs="Arial"/>
                  <w:noProof/>
                  <w:szCs w:val="23"/>
                </w:rPr>
                <w:drawing>
                  <wp:anchor distT="0" distB="0" distL="114300" distR="114300" simplePos="0" relativeHeight="251667456" behindDoc="1" locked="0" layoutInCell="1" allowOverlap="1" wp14:anchorId="59986842" wp14:editId="46E49088">
                    <wp:simplePos x="0" y="0"/>
                    <wp:positionH relativeFrom="margin">
                      <wp:posOffset>255270</wp:posOffset>
                    </wp:positionH>
                    <wp:positionV relativeFrom="margin">
                      <wp:posOffset>238125</wp:posOffset>
                    </wp:positionV>
                    <wp:extent cx="1615440" cy="733425"/>
                    <wp:effectExtent l="0" t="0" r="3810" b="9525"/>
                    <wp:wrapTight wrapText="bothSides">
                      <wp:wrapPolygon edited="0">
                        <wp:start x="0" y="0"/>
                        <wp:lineTo x="0" y="21319"/>
                        <wp:lineTo x="21396" y="21319"/>
                        <wp:lineTo x="21396" y="0"/>
                        <wp:lineTo x="0" y="0"/>
                      </wp:wrapPolygon>
                    </wp:wrapTight>
                    <wp:docPr id="2" name="Picture 2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Week_Logo_2.jpg"/>
                            <pic:cNvPicPr/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15440" cy="733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F263FE" w:rsidRPr="00161DF0">
                <w:rPr>
                  <w:rStyle w:val="Hyperlink"/>
                  <w:rFonts w:eastAsia="Times New Roman" w:cs="Arial"/>
                  <w:szCs w:val="23"/>
                </w:rPr>
                <w:t xml:space="preserve">Click to download SC Week Logo                    </w:t>
              </w:r>
            </w:hyperlink>
            <w:r w:rsidR="00F263FE" w:rsidRPr="00161DF0">
              <w:rPr>
                <w:rFonts w:eastAsia="Times New Roman" w:cs="Arial"/>
                <w:szCs w:val="23"/>
              </w:rPr>
              <w:t xml:space="preserve"> </w:t>
            </w:r>
            <w:r w:rsidR="00F263FE" w:rsidRPr="00F263FE">
              <w:rPr>
                <w:rFonts w:eastAsia="Times New Roman" w:cs="Arial"/>
                <w:szCs w:val="23"/>
              </w:rPr>
              <w:t xml:space="preserve"> </w:t>
            </w:r>
            <w:r w:rsidR="00F263FE">
              <w:rPr>
                <w:rFonts w:eastAsia="Times New Roman" w:cs="Arial"/>
                <w:szCs w:val="23"/>
              </w:rPr>
              <w:t xml:space="preserve"> </w:t>
            </w:r>
          </w:p>
        </w:tc>
        <w:tc>
          <w:tcPr>
            <w:tcW w:w="3585" w:type="dxa"/>
          </w:tcPr>
          <w:p w:rsidR="00F263FE" w:rsidRPr="00771B24" w:rsidRDefault="00B23259" w:rsidP="00B23259">
            <w:pPr>
              <w:pStyle w:val="NoSpacing"/>
              <w:rPr>
                <w:rFonts w:eastAsia="Times New Roman" w:cs="Arial"/>
                <w:szCs w:val="23"/>
              </w:rPr>
            </w:pPr>
            <w:hyperlink r:id="rId19" w:history="1">
              <w:r w:rsidR="00410EB1" w:rsidRPr="00161DF0">
                <w:rPr>
                  <w:rStyle w:val="Hyperlink"/>
                  <w:rFonts w:eastAsia="Times New Roman" w:cs="Arial"/>
                  <w:noProof/>
                  <w:szCs w:val="23"/>
                </w:rPr>
                <w:drawing>
                  <wp:anchor distT="0" distB="0" distL="114300" distR="114300" simplePos="0" relativeHeight="251669504" behindDoc="1" locked="0" layoutInCell="1" allowOverlap="1" wp14:anchorId="6134F317" wp14:editId="475EB31D">
                    <wp:simplePos x="0" y="0"/>
                    <wp:positionH relativeFrom="margin">
                      <wp:posOffset>259715</wp:posOffset>
                    </wp:positionH>
                    <wp:positionV relativeFrom="margin">
                      <wp:posOffset>238125</wp:posOffset>
                    </wp:positionV>
                    <wp:extent cx="1615440" cy="733425"/>
                    <wp:effectExtent l="0" t="0" r="3810" b="9525"/>
                    <wp:wrapTight wrapText="bothSides">
                      <wp:wrapPolygon edited="0">
                        <wp:start x="0" y="0"/>
                        <wp:lineTo x="0" y="21319"/>
                        <wp:lineTo x="21396" y="21319"/>
                        <wp:lineTo x="21396" y="0"/>
                        <wp:lineTo x="0" y="0"/>
                      </wp:wrapPolygon>
                    </wp:wrapTight>
                    <wp:docPr id="3" name="Picture 3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Week_Logo_2.jpg"/>
                            <pic:cNvPicPr/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15440" cy="733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410EB1" w:rsidRPr="00161DF0">
                <w:rPr>
                  <w:rStyle w:val="Hyperlink"/>
                </w:rPr>
                <w:t xml:space="preserve">Click to </w:t>
              </w:r>
              <w:r w:rsidR="00410EB1" w:rsidRPr="00161DF0">
                <w:rPr>
                  <w:rStyle w:val="Hyperlink"/>
                  <w:rFonts w:eastAsia="Times New Roman" w:cs="Arial"/>
                  <w:szCs w:val="23"/>
                </w:rPr>
                <w:t>d</w:t>
              </w:r>
              <w:r w:rsidR="00F263FE" w:rsidRPr="00161DF0">
                <w:rPr>
                  <w:rStyle w:val="Hyperlink"/>
                  <w:rFonts w:eastAsia="Times New Roman" w:cs="Arial"/>
                  <w:szCs w:val="23"/>
                </w:rPr>
                <w:t xml:space="preserve">ownload Email Banner                    </w:t>
              </w:r>
            </w:hyperlink>
            <w:r w:rsidR="00F263FE" w:rsidRPr="00161DF0">
              <w:rPr>
                <w:rFonts w:eastAsia="Times New Roman" w:cs="Arial"/>
                <w:szCs w:val="23"/>
              </w:rPr>
              <w:t xml:space="preserve"> </w:t>
            </w:r>
            <w:r w:rsidR="00F263FE" w:rsidRPr="00410EB1">
              <w:rPr>
                <w:rFonts w:eastAsia="Times New Roman" w:cs="Arial"/>
                <w:szCs w:val="23"/>
              </w:rPr>
              <w:t xml:space="preserve"> </w:t>
            </w:r>
            <w:r w:rsidR="00F263FE">
              <w:rPr>
                <w:rFonts w:eastAsia="Times New Roman" w:cs="Arial"/>
                <w:szCs w:val="23"/>
              </w:rPr>
              <w:t xml:space="preserve"> </w:t>
            </w:r>
          </w:p>
        </w:tc>
        <w:tc>
          <w:tcPr>
            <w:tcW w:w="3585" w:type="dxa"/>
          </w:tcPr>
          <w:p w:rsidR="00F263FE" w:rsidRPr="00410EB1" w:rsidRDefault="0069344A" w:rsidP="00B23259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410EB1">
              <w:rPr>
                <w:rStyle w:val="Hyperlink"/>
                <w:rFonts w:eastAsia="Times New Roman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4989821B" wp14:editId="3B511156">
                  <wp:simplePos x="0" y="0"/>
                  <wp:positionH relativeFrom="margin">
                    <wp:posOffset>262255</wp:posOffset>
                  </wp:positionH>
                  <wp:positionV relativeFrom="margin">
                    <wp:posOffset>238125</wp:posOffset>
                  </wp:positionV>
                  <wp:extent cx="1615440" cy="733425"/>
                  <wp:effectExtent l="0" t="0" r="3810" b="9525"/>
                  <wp:wrapTight wrapText="bothSides">
                    <wp:wrapPolygon edited="0">
                      <wp:start x="0" y="0"/>
                      <wp:lineTo x="0" y="21319"/>
                      <wp:lineTo x="21396" y="21319"/>
                      <wp:lineTo x="21396" y="0"/>
                      <wp:lineTo x="0" y="0"/>
                    </wp:wrapPolygon>
                  </wp:wrapTight>
                  <wp:docPr id="1" name="Pictur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Week_Logo_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" w:history="1">
              <w:r w:rsidR="00410EB1" w:rsidRPr="00410EB1">
                <w:rPr>
                  <w:rStyle w:val="Hyperlink"/>
                  <w:rFonts w:eastAsia="Times New Roman" w:cs="Arial"/>
                  <w:sz w:val="20"/>
                  <w:szCs w:val="20"/>
                </w:rPr>
                <w:t>Click to download LinkedIn Banner</w:t>
              </w:r>
              <w:r w:rsidR="00F263FE" w:rsidRPr="00410EB1">
                <w:rPr>
                  <w:rStyle w:val="Hyperlink"/>
                  <w:rFonts w:eastAsia="Times New Roman" w:cs="Arial"/>
                  <w:sz w:val="20"/>
                  <w:szCs w:val="20"/>
                </w:rPr>
                <w:t xml:space="preserve">                    </w:t>
              </w:r>
            </w:hyperlink>
            <w:r w:rsidR="00F263FE" w:rsidRPr="00410EB1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</w:tr>
      <w:tr w:rsidR="00410EB1" w:rsidTr="00410EB1">
        <w:trPr>
          <w:gridAfter w:val="2"/>
          <w:wAfter w:w="7170" w:type="dxa"/>
          <w:trHeight w:val="1137"/>
        </w:trPr>
        <w:tc>
          <w:tcPr>
            <w:tcW w:w="3821" w:type="dxa"/>
          </w:tcPr>
          <w:p w:rsidR="00410EB1" w:rsidRPr="00410EB1" w:rsidRDefault="0069344A" w:rsidP="00B23259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410EB1">
              <w:rPr>
                <w:rStyle w:val="Hyperlink"/>
                <w:rFonts w:eastAsia="Times New Roman" w:cs="Arial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77CFF82F" wp14:editId="007112A6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1615440" cy="733425"/>
                  <wp:effectExtent l="0" t="0" r="3810" b="9525"/>
                  <wp:wrapTight wrapText="bothSides">
                    <wp:wrapPolygon edited="0">
                      <wp:start x="0" y="0"/>
                      <wp:lineTo x="0" y="21319"/>
                      <wp:lineTo x="21396" y="21319"/>
                      <wp:lineTo x="21396" y="0"/>
                      <wp:lineTo x="0" y="0"/>
                    </wp:wrapPolygon>
                  </wp:wrapTight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Week_Logo_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1" w:history="1">
              <w:r w:rsidR="00410EB1" w:rsidRPr="00410EB1">
                <w:rPr>
                  <w:rStyle w:val="Hyperlink"/>
                  <w:rFonts w:eastAsia="Times New Roman" w:cs="Arial"/>
                  <w:sz w:val="20"/>
                  <w:szCs w:val="20"/>
                </w:rPr>
                <w:t xml:space="preserve">Click to download </w:t>
              </w:r>
              <w:r w:rsidR="00410EB1">
                <w:rPr>
                  <w:rStyle w:val="Hyperlink"/>
                  <w:rFonts w:eastAsia="Times New Roman" w:cs="Arial"/>
                  <w:sz w:val="20"/>
                  <w:szCs w:val="20"/>
                </w:rPr>
                <w:t>Twitter Banner</w:t>
              </w:r>
              <w:r w:rsidR="00410EB1" w:rsidRPr="00410EB1">
                <w:rPr>
                  <w:rStyle w:val="Hyperlink"/>
                  <w:rFonts w:eastAsia="Times New Roman" w:cs="Arial"/>
                  <w:sz w:val="20"/>
                  <w:szCs w:val="20"/>
                </w:rPr>
                <w:t xml:space="preserve">                    </w:t>
              </w:r>
            </w:hyperlink>
            <w:r w:rsidR="00410EB1" w:rsidRPr="00410EB1">
              <w:rPr>
                <w:rFonts w:eastAsia="Times New Roman" w:cs="Arial"/>
                <w:sz w:val="20"/>
                <w:szCs w:val="20"/>
              </w:rPr>
              <w:t xml:space="preserve">   </w:t>
            </w:r>
          </w:p>
        </w:tc>
      </w:tr>
    </w:tbl>
    <w:p w:rsidR="005F4CC4" w:rsidRDefault="005F4CC4" w:rsidP="005134EC">
      <w:pPr>
        <w:pStyle w:val="NoSpacing"/>
        <w:rPr>
          <w:i/>
          <w:sz w:val="18"/>
          <w:szCs w:val="18"/>
        </w:rPr>
      </w:pPr>
    </w:p>
    <w:p w:rsidR="005134EC" w:rsidRPr="005F4CC4" w:rsidRDefault="005F4CC4" w:rsidP="005134EC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9540AB" w:rsidRPr="005F4CC4">
        <w:rPr>
          <w:i/>
          <w:sz w:val="18"/>
          <w:szCs w:val="18"/>
        </w:rPr>
        <w:t xml:space="preserve"> After clicking the </w:t>
      </w:r>
      <w:r w:rsidR="004F6C6B" w:rsidRPr="005F4CC4">
        <w:rPr>
          <w:i/>
          <w:sz w:val="18"/>
          <w:szCs w:val="18"/>
        </w:rPr>
        <w:t xml:space="preserve">download </w:t>
      </w:r>
      <w:r w:rsidR="009540AB" w:rsidRPr="005F4CC4">
        <w:rPr>
          <w:i/>
          <w:sz w:val="18"/>
          <w:szCs w:val="18"/>
        </w:rPr>
        <w:t xml:space="preserve">link, the logo will open in your </w:t>
      </w:r>
      <w:r w:rsidR="004F6C6B" w:rsidRPr="005F4CC4">
        <w:rPr>
          <w:i/>
          <w:sz w:val="18"/>
          <w:szCs w:val="18"/>
        </w:rPr>
        <w:t xml:space="preserve">web </w:t>
      </w:r>
      <w:r w:rsidR="009540AB" w:rsidRPr="005F4CC4">
        <w:rPr>
          <w:i/>
          <w:sz w:val="18"/>
          <w:szCs w:val="18"/>
        </w:rPr>
        <w:t>browser. From there, right click and save the image to your computer.</w:t>
      </w:r>
    </w:p>
    <w:p w:rsidR="009540AB" w:rsidRPr="004D038A" w:rsidRDefault="009540AB" w:rsidP="005134EC">
      <w:pPr>
        <w:pStyle w:val="NoSpacing"/>
        <w:rPr>
          <w:sz w:val="23"/>
          <w:szCs w:val="23"/>
        </w:rPr>
      </w:pPr>
    </w:p>
    <w:p w:rsidR="005134EC" w:rsidRPr="006D4ACD" w:rsidRDefault="005134EC" w:rsidP="005134EC">
      <w:pPr>
        <w:pStyle w:val="NoSpacing"/>
        <w:rPr>
          <w:b/>
          <w:color w:val="76BC21"/>
          <w:sz w:val="28"/>
        </w:rPr>
      </w:pPr>
      <w:r w:rsidRPr="006D4ACD">
        <w:rPr>
          <w:b/>
          <w:color w:val="76BC21"/>
          <w:sz w:val="28"/>
        </w:rPr>
        <w:t>Draft Web/Newsletter Copy</w:t>
      </w:r>
    </w:p>
    <w:p w:rsidR="005134EC" w:rsidRPr="007148F9" w:rsidRDefault="00263077" w:rsidP="005134EC">
      <w:pPr>
        <w:pStyle w:val="NoSpacing"/>
      </w:pPr>
      <w:r>
        <w:t>This year,</w:t>
      </w:r>
      <w:r w:rsidR="005134EC" w:rsidRPr="007148F9">
        <w:t xml:space="preserve"> National Health</w:t>
      </w:r>
      <w:r w:rsidR="006D4ACD">
        <w:t xml:space="preserve"> C</w:t>
      </w:r>
      <w:r w:rsidR="005134EC" w:rsidRPr="007148F9">
        <w:t>are Supply C</w:t>
      </w:r>
      <w:r w:rsidR="007F3F8B">
        <w:t>hain Week (</w:t>
      </w:r>
      <w:r w:rsidR="00B0599A">
        <w:t>#</w:t>
      </w:r>
      <w:proofErr w:type="spellStart"/>
      <w:r w:rsidR="00B0599A">
        <w:t>SC</w:t>
      </w:r>
      <w:r w:rsidR="007F3F8B">
        <w:t>Week</w:t>
      </w:r>
      <w:proofErr w:type="spellEnd"/>
      <w:r w:rsidR="007F3F8B">
        <w:t xml:space="preserve">) </w:t>
      </w:r>
      <w:r w:rsidR="00B0599A">
        <w:t xml:space="preserve">is celebrated October </w:t>
      </w:r>
      <w:r w:rsidR="007B0A3D">
        <w:t>4</w:t>
      </w:r>
      <w:r w:rsidR="00161DF0">
        <w:t>-10</w:t>
      </w:r>
      <w:r w:rsidR="005134EC" w:rsidRPr="007148F9">
        <w:t xml:space="preserve">. Join us in thanking the many individuals who contribute to the work that we do here at </w:t>
      </w:r>
      <w:r w:rsidR="005134EC" w:rsidRPr="007148F9">
        <w:rPr>
          <w:highlight w:val="yellow"/>
        </w:rPr>
        <w:t>[</w:t>
      </w:r>
      <w:proofErr w:type="gramStart"/>
      <w:r w:rsidR="005134EC" w:rsidRPr="007148F9">
        <w:rPr>
          <w:highlight w:val="yellow"/>
        </w:rPr>
        <w:t>insert company</w:t>
      </w:r>
      <w:proofErr w:type="gramEnd"/>
      <w:r w:rsidR="005134EC" w:rsidRPr="007148F9">
        <w:rPr>
          <w:highlight w:val="yellow"/>
        </w:rPr>
        <w:t>]</w:t>
      </w:r>
      <w:r w:rsidR="005134EC" w:rsidRPr="007148F9">
        <w:t>. Sponsored by</w:t>
      </w:r>
      <w:r w:rsidR="007F3F8B">
        <w:t xml:space="preserve"> </w:t>
      </w:r>
      <w:r w:rsidR="00B23259">
        <w:t>the Association for Health Care Resource &amp; Materials Management (</w:t>
      </w:r>
      <w:hyperlink r:id="rId22" w:history="1">
        <w:r w:rsidR="007F3F8B" w:rsidRPr="000D51D4">
          <w:rPr>
            <w:rStyle w:val="Hyperlink"/>
          </w:rPr>
          <w:t>AHRMM</w:t>
        </w:r>
      </w:hyperlink>
      <w:r w:rsidR="00B23259">
        <w:rPr>
          <w:rStyle w:val="Hyperlink"/>
        </w:rPr>
        <w:t>)</w:t>
      </w:r>
      <w:r w:rsidR="007F3F8B">
        <w:t>,</w:t>
      </w:r>
      <w:r w:rsidR="005134EC" w:rsidRPr="007148F9">
        <w:t xml:space="preserve"> </w:t>
      </w:r>
      <w:r w:rsidR="00B0599A">
        <w:t>National Health Care Supply Chain</w:t>
      </w:r>
      <w:r w:rsidR="005134EC" w:rsidRPr="007148F9">
        <w:t xml:space="preserve"> Week provides an opportunity to recognize the integral role supply chain professionals play in delivering high-quality patient care throughout the health</w:t>
      </w:r>
      <w:r w:rsidR="006D4ACD">
        <w:t xml:space="preserve"> </w:t>
      </w:r>
      <w:r w:rsidR="005134EC" w:rsidRPr="007148F9">
        <w:t xml:space="preserve">care </w:t>
      </w:r>
      <w:r w:rsidR="00C352F0">
        <w:t>field</w:t>
      </w:r>
      <w:r w:rsidR="005134EC" w:rsidRPr="007148F9">
        <w:t xml:space="preserve">. </w:t>
      </w:r>
    </w:p>
    <w:p w:rsidR="005134EC" w:rsidRDefault="005134EC" w:rsidP="005134EC">
      <w:pPr>
        <w:pStyle w:val="NoSpacing"/>
      </w:pPr>
    </w:p>
    <w:p w:rsidR="005134EC" w:rsidRPr="007148F9" w:rsidRDefault="005134EC" w:rsidP="005134EC">
      <w:pPr>
        <w:pStyle w:val="NoSpacing"/>
      </w:pPr>
      <w:r w:rsidRPr="007148F9">
        <w:t xml:space="preserve">Let’s celebrate </w:t>
      </w:r>
      <w:r w:rsidR="00161DF0" w:rsidRPr="00161DF0">
        <w:t>the hard work and dedication of supply chain professionals who support every area of health care organization, not just during the public health crisis but every day</w:t>
      </w:r>
      <w:r w:rsidR="00B23259">
        <w:t>.</w:t>
      </w:r>
      <w:r w:rsidR="00161DF0">
        <w:t xml:space="preserve"> </w:t>
      </w:r>
      <w:r w:rsidRPr="007148F9">
        <w:t xml:space="preserve">Visit </w:t>
      </w:r>
      <w:hyperlink r:id="rId23" w:history="1">
        <w:r w:rsidRPr="007148F9">
          <w:rPr>
            <w:rStyle w:val="Hyperlink"/>
            <w:rFonts w:eastAsia="Times New Roman" w:cs="Arial"/>
          </w:rPr>
          <w:t>www.ahrmm.org/scweek</w:t>
        </w:r>
      </w:hyperlink>
      <w:r w:rsidRPr="007148F9">
        <w:t xml:space="preserve"> for more information and ways to participate.</w:t>
      </w:r>
    </w:p>
    <w:sectPr w:rsidR="005134EC" w:rsidRPr="007148F9" w:rsidSect="00F263FE">
      <w:headerReference w:type="default" r:id="rId24"/>
      <w:pgSz w:w="12240" w:h="15840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8B" w:rsidRDefault="007F3F8B" w:rsidP="007F3F8B">
      <w:pPr>
        <w:spacing w:after="0" w:line="240" w:lineRule="auto"/>
      </w:pPr>
      <w:r>
        <w:separator/>
      </w:r>
    </w:p>
  </w:endnote>
  <w:endnote w:type="continuationSeparator" w:id="0">
    <w:p w:rsidR="007F3F8B" w:rsidRDefault="007F3F8B" w:rsidP="007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8B" w:rsidRDefault="007F3F8B" w:rsidP="007F3F8B">
      <w:pPr>
        <w:spacing w:after="0" w:line="240" w:lineRule="auto"/>
      </w:pPr>
      <w:r>
        <w:separator/>
      </w:r>
    </w:p>
  </w:footnote>
  <w:footnote w:type="continuationSeparator" w:id="0">
    <w:p w:rsidR="007F3F8B" w:rsidRDefault="007F3F8B" w:rsidP="007F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3FE" w:rsidRDefault="00F263FE" w:rsidP="00F263FE">
    <w:pPr>
      <w:pStyle w:val="Header"/>
      <w:rPr>
        <w:b/>
        <w:color w:val="002060"/>
        <w:sz w:val="36"/>
        <w:szCs w:val="36"/>
      </w:rPr>
    </w:pPr>
    <w:r w:rsidRPr="00F263FE">
      <w:rPr>
        <w:b/>
        <w:color w:val="002060"/>
        <w:sz w:val="36"/>
        <w:szCs w:val="36"/>
      </w:rPr>
      <w:t xml:space="preserve">National Health Care Supply Chain Week Promotional Toolkit </w:t>
    </w:r>
  </w:p>
  <w:p w:rsidR="00F263FE" w:rsidRDefault="00F263FE" w:rsidP="00F263FE">
    <w:pPr>
      <w:pStyle w:val="Header"/>
      <w:rPr>
        <w:b/>
        <w:color w:val="002060"/>
        <w:sz w:val="36"/>
        <w:szCs w:val="36"/>
      </w:rPr>
    </w:pPr>
  </w:p>
  <w:p w:rsidR="00F263FE" w:rsidRPr="00F263FE" w:rsidRDefault="00F263FE" w:rsidP="00F263FE">
    <w:pPr>
      <w:pStyle w:val="Header"/>
      <w:jc w:val="center"/>
      <w:rPr>
        <w:b/>
        <w:color w:val="002060"/>
        <w:sz w:val="36"/>
        <w:szCs w:val="36"/>
      </w:rPr>
    </w:pPr>
    <w:r>
      <w:rPr>
        <w:b/>
        <w:noProof/>
        <w:color w:val="002060"/>
        <w:sz w:val="36"/>
        <w:szCs w:val="36"/>
      </w:rPr>
      <w:drawing>
        <wp:inline distT="0" distB="0" distL="0" distR="0">
          <wp:extent cx="1524997" cy="69234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997" cy="69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3FE" w:rsidRPr="00F263FE" w:rsidRDefault="00F263FE" w:rsidP="00F263F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15B2"/>
    <w:multiLevelType w:val="hybridMultilevel"/>
    <w:tmpl w:val="46F6A8BE"/>
    <w:lvl w:ilvl="0" w:tplc="1ABCF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EC"/>
    <w:rsid w:val="0009330E"/>
    <w:rsid w:val="000D0276"/>
    <w:rsid w:val="000D51D4"/>
    <w:rsid w:val="000E21E1"/>
    <w:rsid w:val="001465E7"/>
    <w:rsid w:val="0015727A"/>
    <w:rsid w:val="00161DF0"/>
    <w:rsid w:val="001F49D1"/>
    <w:rsid w:val="002249CA"/>
    <w:rsid w:val="00263077"/>
    <w:rsid w:val="0030710F"/>
    <w:rsid w:val="003C60EF"/>
    <w:rsid w:val="003F187E"/>
    <w:rsid w:val="003F64AE"/>
    <w:rsid w:val="00401F66"/>
    <w:rsid w:val="00410EB1"/>
    <w:rsid w:val="004D677A"/>
    <w:rsid w:val="004F6C6B"/>
    <w:rsid w:val="005134EC"/>
    <w:rsid w:val="005F4CC4"/>
    <w:rsid w:val="0069344A"/>
    <w:rsid w:val="006D4ACD"/>
    <w:rsid w:val="006E038E"/>
    <w:rsid w:val="006E700D"/>
    <w:rsid w:val="007274AB"/>
    <w:rsid w:val="007B0A3D"/>
    <w:rsid w:val="007B1A97"/>
    <w:rsid w:val="007F3F8B"/>
    <w:rsid w:val="008A444B"/>
    <w:rsid w:val="008F27CE"/>
    <w:rsid w:val="00927D02"/>
    <w:rsid w:val="009540AB"/>
    <w:rsid w:val="00972DEE"/>
    <w:rsid w:val="009E6756"/>
    <w:rsid w:val="00AC0413"/>
    <w:rsid w:val="00B0599A"/>
    <w:rsid w:val="00B23259"/>
    <w:rsid w:val="00BB743C"/>
    <w:rsid w:val="00BD5DA0"/>
    <w:rsid w:val="00C06F7A"/>
    <w:rsid w:val="00C352F0"/>
    <w:rsid w:val="00C768BE"/>
    <w:rsid w:val="00D16564"/>
    <w:rsid w:val="00DA4FBC"/>
    <w:rsid w:val="00DD33A6"/>
    <w:rsid w:val="00E559E0"/>
    <w:rsid w:val="00E71755"/>
    <w:rsid w:val="00F263FE"/>
    <w:rsid w:val="00F64F16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25F827D-7F8E-45BF-A2A9-AF2E9626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4E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4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34EC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59"/>
    <w:rsid w:val="005134E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8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F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8B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D027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4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HRMMtweets" TargetMode="External"/><Relationship Id="rId13" Type="http://schemas.openxmlformats.org/officeDocument/2006/relationships/hyperlink" Target="http://www.ahrmm.org/scweek" TargetMode="Externa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hrmm.org/sites/default/files/2020-09/SCW-Twitter.p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AHRMMtweets" TargetMode="External"/><Relationship Id="rId17" Type="http://schemas.openxmlformats.org/officeDocument/2006/relationships/hyperlink" Target="http://www.ahrmm.org/get-involved/sc-week/images/scweek-2017-logo-500x259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hrmm.org/sites/default/files/2020-07/HCSCW-Logo-high-res.jpg" TargetMode="External"/><Relationship Id="rId20" Type="http://schemas.openxmlformats.org/officeDocument/2006/relationships/hyperlink" Target="https://www.ahrmm.org/sites/default/files/2020-09/AHRMM-HCSCW-LinkedIn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HRMMtweet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hrmm.org/scweek" TargetMode="External"/><Relationship Id="rId23" Type="http://schemas.openxmlformats.org/officeDocument/2006/relationships/hyperlink" Target="http://www.ahrmm.org/scweek" TargetMode="External"/><Relationship Id="rId10" Type="http://schemas.openxmlformats.org/officeDocument/2006/relationships/hyperlink" Target="http://www.ahrmm.org/scweek" TargetMode="External"/><Relationship Id="rId19" Type="http://schemas.openxmlformats.org/officeDocument/2006/relationships/hyperlink" Target="https://www.ahrmm.org/sites/default/files/2020-09/SCW-banner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AHRMMtweets" TargetMode="External"/><Relationship Id="rId14" Type="http://schemas.openxmlformats.org/officeDocument/2006/relationships/hyperlink" Target="https://twitter.com/AHRMMtweets" TargetMode="External"/><Relationship Id="rId22" Type="http://schemas.openxmlformats.org/officeDocument/2006/relationships/hyperlink" Target="http://www.ahrm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07F4-A415-45DB-B01E-7D017D05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Sarah</dc:creator>
  <cp:lastModifiedBy>Kravenas, Mary</cp:lastModifiedBy>
  <cp:revision>2</cp:revision>
  <cp:lastPrinted>2017-04-03T15:41:00Z</cp:lastPrinted>
  <dcterms:created xsi:type="dcterms:W3CDTF">2020-09-29T19:38:00Z</dcterms:created>
  <dcterms:modified xsi:type="dcterms:W3CDTF">2020-09-29T19:38:00Z</dcterms:modified>
</cp:coreProperties>
</file>